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717"/>
        <w:gridCol w:w="1791"/>
      </w:tblGrid>
      <w:tr w:rsidR="00EA68D9" w:rsidTr="00EA68D9">
        <w:tc>
          <w:tcPr>
            <w:tcW w:w="2254" w:type="dxa"/>
          </w:tcPr>
          <w:p w:rsidR="00EA68D9" w:rsidRDefault="00EA68D9">
            <w:r>
              <w:t>Faktor cacat</w:t>
            </w:r>
          </w:p>
        </w:tc>
        <w:tc>
          <w:tcPr>
            <w:tcW w:w="2254" w:type="dxa"/>
          </w:tcPr>
          <w:p w:rsidR="00EA68D9" w:rsidRDefault="00EA68D9"/>
        </w:tc>
        <w:tc>
          <w:tcPr>
            <w:tcW w:w="2717" w:type="dxa"/>
          </w:tcPr>
          <w:p w:rsidR="00EA68D9" w:rsidRDefault="00EA68D9">
            <w:r>
              <w:t xml:space="preserve">Perbaikan </w:t>
            </w:r>
          </w:p>
        </w:tc>
        <w:tc>
          <w:tcPr>
            <w:tcW w:w="1791" w:type="dxa"/>
          </w:tcPr>
          <w:p w:rsidR="00EA68D9" w:rsidRDefault="00EA68D9">
            <w:r>
              <w:t>Percentase cacat</w:t>
            </w:r>
          </w:p>
        </w:tc>
      </w:tr>
      <w:tr w:rsidR="00EA68D9" w:rsidTr="00EA68D9">
        <w:tc>
          <w:tcPr>
            <w:tcW w:w="2254" w:type="dxa"/>
          </w:tcPr>
          <w:p w:rsidR="00EA68D9" w:rsidRDefault="00EA68D9">
            <w:r>
              <w:t>Faktor Manusia</w:t>
            </w:r>
          </w:p>
        </w:tc>
        <w:tc>
          <w:tcPr>
            <w:tcW w:w="2254" w:type="dxa"/>
          </w:tcPr>
          <w:p w:rsidR="00EA68D9" w:rsidRDefault="00EA68D9">
            <w:r w:rsidRPr="00742773">
              <w:rPr>
                <w:rFonts w:ascii="Times New Roman" w:hAnsi="Times New Roman" w:cs="Times New Roman"/>
                <w:sz w:val="24"/>
                <w:szCs w:val="24"/>
              </w:rPr>
              <w:t>Kurang hati-hati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>
            <w:r w:rsidRPr="00742773">
              <w:rPr>
                <w:rFonts w:ascii="Times New Roman" w:hAnsi="Times New Roman" w:cs="Times New Roman"/>
                <w:sz w:val="24"/>
                <w:szCs w:val="24"/>
              </w:rPr>
              <w:t>Upah yang rendah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>
            <w:r>
              <w:rPr>
                <w:rFonts w:ascii="Times New Roman" w:hAnsi="Times New Roman" w:cs="Times New Roman"/>
                <w:sz w:val="24"/>
                <w:szCs w:val="24"/>
              </w:rPr>
              <w:t>Tidak teliti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Pr="00EA68D9" w:rsidRDefault="00EA6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773">
              <w:rPr>
                <w:rFonts w:ascii="Times New Roman" w:hAnsi="Times New Roman" w:cs="Times New Roman"/>
                <w:sz w:val="24"/>
                <w:szCs w:val="24"/>
              </w:rPr>
              <w:t>Keterampilan kurang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>
            <w:r w:rsidRPr="00742773">
              <w:rPr>
                <w:rFonts w:ascii="Times New Roman" w:hAnsi="Times New Roman" w:cs="Times New Roman"/>
                <w:sz w:val="24"/>
                <w:szCs w:val="24"/>
              </w:rPr>
              <w:t>Terburu buru mencapai target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>
            <w:r>
              <w:t>Faktor Metode</w:t>
            </w:r>
          </w:p>
        </w:tc>
        <w:tc>
          <w:tcPr>
            <w:tcW w:w="2254" w:type="dxa"/>
          </w:tcPr>
          <w:p w:rsidR="00EA68D9" w:rsidRDefault="00EA68D9"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742773">
              <w:rPr>
                <w:rFonts w:ascii="Times New Roman" w:hAnsi="Times New Roman"/>
                <w:sz w:val="24"/>
                <w:szCs w:val="24"/>
              </w:rPr>
              <w:t>idak sesuai SOP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>
            <w:r w:rsidRPr="00742773">
              <w:rPr>
                <w:rFonts w:ascii="Times New Roman" w:hAnsi="Times New Roman"/>
                <w:sz w:val="24"/>
                <w:szCs w:val="24"/>
              </w:rPr>
              <w:t>Skill opperator pada proses tersebut kurang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>
            <w:r w:rsidRPr="00742773">
              <w:rPr>
                <w:rFonts w:ascii="Times New Roman" w:hAnsi="Times New Roman"/>
                <w:sz w:val="24"/>
                <w:szCs w:val="24"/>
              </w:rPr>
              <w:t>Pen</w:t>
            </w:r>
            <w:r>
              <w:rPr>
                <w:rFonts w:ascii="Times New Roman" w:hAnsi="Times New Roman"/>
                <w:sz w:val="24"/>
                <w:szCs w:val="24"/>
              </w:rPr>
              <w:t>getahuan Terhadap Metode kurang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>
            <w:r>
              <w:t>Faktor Material</w:t>
            </w:r>
          </w:p>
        </w:tc>
        <w:tc>
          <w:tcPr>
            <w:tcW w:w="2254" w:type="dxa"/>
          </w:tcPr>
          <w:p w:rsidR="00EA68D9" w:rsidRDefault="00EA68D9">
            <w:r>
              <w:rPr>
                <w:rFonts w:ascii="Times New Roman" w:hAnsi="Times New Roman"/>
                <w:sz w:val="24"/>
                <w:szCs w:val="24"/>
              </w:rPr>
              <w:t>Benang mudah putus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>
            <w:r w:rsidRPr="00742773">
              <w:rPr>
                <w:rFonts w:ascii="Times New Roman" w:hAnsi="Times New Roman"/>
                <w:sz w:val="24"/>
                <w:szCs w:val="24"/>
              </w:rPr>
              <w:t>Kualitas bahan baku yang mudah rus</w:t>
            </w:r>
            <w:r>
              <w:rPr>
                <w:rFonts w:ascii="Times New Roman" w:hAnsi="Times New Roman"/>
                <w:sz w:val="24"/>
                <w:szCs w:val="24"/>
              </w:rPr>
              <w:t>ak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  <w:bookmarkStart w:id="0" w:name="_GoBack"/>
            <w:bookmarkEnd w:id="0"/>
          </w:p>
        </w:tc>
      </w:tr>
      <w:tr w:rsidR="00EA68D9" w:rsidTr="00EA68D9">
        <w:tc>
          <w:tcPr>
            <w:tcW w:w="2254" w:type="dxa"/>
          </w:tcPr>
          <w:p w:rsidR="00EA68D9" w:rsidRDefault="00EA68D9">
            <w:r>
              <w:t>Faktor Mesin</w:t>
            </w:r>
          </w:p>
        </w:tc>
        <w:tc>
          <w:tcPr>
            <w:tcW w:w="2254" w:type="dxa"/>
          </w:tcPr>
          <w:p w:rsidR="00EA68D9" w:rsidRDefault="00EA68D9">
            <w:r>
              <w:rPr>
                <w:rFonts w:ascii="Times New Roman" w:hAnsi="Times New Roman"/>
                <w:sz w:val="24"/>
                <w:szCs w:val="24"/>
              </w:rPr>
              <w:t>Umur mesin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>
            <w:r>
              <w:rPr>
                <w:rFonts w:ascii="Times New Roman" w:hAnsi="Times New Roman"/>
                <w:sz w:val="24"/>
                <w:szCs w:val="24"/>
              </w:rPr>
              <w:t>Pisau tumpul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>
            <w:r w:rsidRPr="008C394A">
              <w:rPr>
                <w:rFonts w:ascii="Times New Roman" w:hAnsi="Times New Roman"/>
                <w:sz w:val="24"/>
                <w:szCs w:val="24"/>
              </w:rPr>
              <w:t>Setingan lain dari mekanik kurang sesuai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>
            <w:r>
              <w:rPr>
                <w:rFonts w:ascii="Times New Roman" w:hAnsi="Times New Roman"/>
                <w:sz w:val="24"/>
                <w:szCs w:val="24"/>
              </w:rPr>
              <w:t>Mesin tidak stabil</w:t>
            </w:r>
          </w:p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</w:p>
        </w:tc>
      </w:tr>
      <w:tr w:rsidR="00EA68D9" w:rsidTr="00EA68D9">
        <w:tc>
          <w:tcPr>
            <w:tcW w:w="2254" w:type="dxa"/>
          </w:tcPr>
          <w:p w:rsidR="00EA68D9" w:rsidRDefault="00EA68D9"/>
        </w:tc>
        <w:tc>
          <w:tcPr>
            <w:tcW w:w="2254" w:type="dxa"/>
          </w:tcPr>
          <w:p w:rsidR="00EA68D9" w:rsidRDefault="00EA68D9"/>
        </w:tc>
        <w:tc>
          <w:tcPr>
            <w:tcW w:w="2717" w:type="dxa"/>
          </w:tcPr>
          <w:p w:rsidR="00EA68D9" w:rsidRDefault="00EA68D9"/>
        </w:tc>
        <w:tc>
          <w:tcPr>
            <w:tcW w:w="1791" w:type="dxa"/>
          </w:tcPr>
          <w:p w:rsidR="00EA68D9" w:rsidRDefault="00EA68D9" w:rsidP="00EA68D9">
            <w:pPr>
              <w:jc w:val="right"/>
            </w:pPr>
            <w:r>
              <w:t>100%</w:t>
            </w:r>
          </w:p>
        </w:tc>
      </w:tr>
    </w:tbl>
    <w:p w:rsidR="00EA63A6" w:rsidRDefault="00EA63A6"/>
    <w:sectPr w:rsidR="00EA63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8D9"/>
    <w:rsid w:val="00EA63A6"/>
    <w:rsid w:val="00EA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D7F5"/>
  <w15:chartTrackingRefBased/>
  <w15:docId w15:val="{807DB9E0-9A7E-4B2E-97BC-77B8419E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6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422</Characters>
  <Application>Microsoft Office Word</Application>
  <DocSecurity>0</DocSecurity>
  <Lines>3</Lines>
  <Paragraphs>1</Paragraphs>
  <ScaleCrop>false</ScaleCrop>
  <Company>HP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2018-06-29T03:37:00Z</dcterms:created>
  <dcterms:modified xsi:type="dcterms:W3CDTF">2018-06-29T03:45:00Z</dcterms:modified>
</cp:coreProperties>
</file>